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8F68B1A" w14:paraId="63DB76A0" wp14:textId="7A78679C">
      <w:pPr>
        <w:jc w:val="center"/>
      </w:pPr>
      <w:bookmarkStart w:name="_GoBack" w:id="0"/>
      <w:bookmarkEnd w:id="0"/>
      <w:r w:rsidRPr="48F68B1A" w:rsidR="48F68B1A">
        <w:rPr>
          <w:rFonts w:ascii="Arial" w:hAnsi="Arial" w:eastAsia="Arial" w:cs="Arial"/>
          <w:b w:val="1"/>
          <w:bCs w:val="1"/>
          <w:noProof w:val="0"/>
          <w:color w:val="9D0039"/>
          <w:sz w:val="30"/>
          <w:szCs w:val="30"/>
          <w:lang w:val="ru-RU"/>
        </w:rPr>
        <w:t>Если вы заезжаете по санаторно-курортной (лечебной) путевке</w:t>
      </w:r>
    </w:p>
    <w:p xmlns:wp14="http://schemas.microsoft.com/office/word/2010/wordml" w:rsidP="48F68B1A" w14:paraId="44DD1248" wp14:textId="19907310">
      <w:pPr>
        <w:jc w:val="center"/>
      </w:pPr>
      <w:r w:rsidRPr="48F68B1A" w:rsidR="48F68B1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>Взрослым нужны следующие документы:</w:t>
      </w:r>
    </w:p>
    <w:p xmlns:wp14="http://schemas.microsoft.com/office/word/2010/wordml" w:rsidP="48F68B1A" w14:paraId="6CCA6D61" wp14:textId="158E4490">
      <w:pPr>
        <w:jc w:val="both"/>
      </w:pPr>
      <w:r w:rsidRPr="1591C911" w:rsidR="1591C911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- Паспорт РФ, пенсионное удостоверение, ходатайство (для членов профсоюза)</w:t>
      </w:r>
    </w:p>
    <w:p xmlns:wp14="http://schemas.microsoft.com/office/word/2010/wordml" w:rsidP="48F68B1A" w14:paraId="7DCB448B" wp14:textId="0BAFF71E">
      <w:pPr>
        <w:jc w:val="both"/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 xml:space="preserve">- Санаторно-курортную карту по форме 072/у с указанием результатов общего анализа крови, общего анализа мочи, данных флюорографии, ЭКГ. Для женщин дополнительно необходимы данные осмотра гинеколога. </w:t>
      </w:r>
    </w:p>
    <w:p xmlns:wp14="http://schemas.microsoft.com/office/word/2010/wordml" w:rsidP="48F68B1A" w14:paraId="57E36B40" wp14:textId="78C5B71F">
      <w:pPr>
        <w:jc w:val="both"/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- Беременным необходимо иметь при себе обменную карту.</w:t>
      </w:r>
    </w:p>
    <w:p xmlns:wp14="http://schemas.microsoft.com/office/word/2010/wordml" w:rsidP="48F68B1A" w14:paraId="1F70E466" wp14:textId="1957E504">
      <w:pPr>
        <w:jc w:val="both"/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 xml:space="preserve">- Справку об </w:t>
      </w:r>
      <w:proofErr w:type="spellStart"/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эпид.окружении</w:t>
      </w:r>
      <w:proofErr w:type="spellEnd"/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 xml:space="preserve"> (за 3 дня до заезда)</w:t>
      </w:r>
    </w:p>
    <w:p xmlns:wp14="http://schemas.microsoft.com/office/word/2010/wordml" w:rsidP="48F68B1A" w14:paraId="76217C7F" wp14:textId="07D094EF">
      <w:pPr>
        <w:jc w:val="both"/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 xml:space="preserve"> </w:t>
      </w:r>
      <w:r w:rsidRPr="48F68B1A" w:rsidR="48F68B1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6"/>
          <w:szCs w:val="26"/>
          <w:u w:val="single"/>
          <w:lang w:val="ru-RU"/>
        </w:rPr>
        <w:t>На детей до 14 лет нужны следующие документы:</w:t>
      </w:r>
    </w:p>
    <w:p xmlns:wp14="http://schemas.microsoft.com/office/word/2010/wordml" w:rsidP="48F68B1A" w14:paraId="1EF46E1D" wp14:textId="2BB0F7AD">
      <w:pPr>
        <w:jc w:val="both"/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- Свидетельство о рождении.</w:t>
      </w:r>
    </w:p>
    <w:p xmlns:wp14="http://schemas.microsoft.com/office/word/2010/wordml" w:rsidP="48F68B1A" w14:paraId="4B670D52" wp14:textId="29B67D02">
      <w:pPr>
        <w:jc w:val="both"/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- Санаторно-курортная карта по форме 076/у, заполненная педиатром, с указанием основного и всех сопутствующих диагнозов, результатов общего анализа крови, общего анализа мочи, анализа соскоба на энтеробиоз, отметки об отсутствии педикулеза, данных аллергоанамнеза.</w:t>
      </w:r>
    </w:p>
    <w:p xmlns:wp14="http://schemas.microsoft.com/office/word/2010/wordml" w:rsidP="48F68B1A" w14:paraId="3452CF02" wp14:textId="18D65C09">
      <w:pPr>
        <w:jc w:val="both"/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- Копия карты (сертификата) профилактических прививок. Обязательно наличие пробы Манту в течение последних 12 мес. При отсутствии пробы Манту нужна справка от фтизиатра.</w:t>
      </w:r>
    </w:p>
    <w:p xmlns:wp14="http://schemas.microsoft.com/office/word/2010/wordml" w:rsidP="48F68B1A" w14:paraId="3320A9CF" wp14:textId="72A6EA26">
      <w:pPr>
        <w:jc w:val="both"/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- Заключение (справка) врача-дерматолога об отсутствии заразных заболеваний кожи.</w:t>
      </w:r>
    </w:p>
    <w:p xmlns:wp14="http://schemas.microsoft.com/office/word/2010/wordml" w:rsidP="48F68B1A" w14:paraId="0929033F" wp14:textId="3757A00B">
      <w:pPr>
        <w:jc w:val="both"/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- Справка врача-педиатра или врача-эпидемиолога не более 3-дневной давности об отсутствии у ребенка контактов с инфекционными больными по месту жительства, в детском саду или школе.</w:t>
      </w:r>
    </w:p>
    <w:p xmlns:wp14="http://schemas.microsoft.com/office/word/2010/wordml" w:rsidP="48F68B1A" w14:paraId="5ADCAA3B" wp14:textId="1900EAF2">
      <w:pPr>
        <w:jc w:val="both"/>
      </w:pPr>
      <w:r w:rsidRPr="73617254" w:rsidR="73617254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- Полис ОМС (можно копию).</w:t>
      </w:r>
      <w:r w:rsidRPr="73617254" w:rsidR="73617254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ru-RU"/>
        </w:rPr>
        <w:t xml:space="preserve"> </w:t>
      </w:r>
    </w:p>
    <w:p w:rsidR="73617254" w:rsidP="73617254" w:rsidRDefault="73617254" w14:paraId="312BB8A9" w14:textId="08753D4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73617254" w:rsidR="73617254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ru-RU"/>
        </w:rPr>
        <w:t xml:space="preserve">- </w:t>
      </w:r>
      <w:r w:rsidRPr="73617254" w:rsidR="736172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При заезде детей с сопровождающими лицами (кроме законных представителей: родителей, опекунов, усыновителей, попечителей), необходимо письменное согласие законных представителей (одного из них), составленное в свободной форме. Согласие может быть оформлено также и в нотариальной форме.</w:t>
      </w:r>
    </w:p>
    <w:p xmlns:wp14="http://schemas.microsoft.com/office/word/2010/wordml" w:rsidP="48F68B1A" w14:paraId="1C5FCBE5" wp14:textId="20F968B7">
      <w:pPr>
        <w:jc w:val="center"/>
      </w:pPr>
      <w:r w:rsidRPr="48F68B1A" w:rsidR="48F68B1A">
        <w:rPr>
          <w:rFonts w:ascii="Arial" w:hAnsi="Arial" w:eastAsia="Arial" w:cs="Arial"/>
          <w:b w:val="1"/>
          <w:bCs w:val="1"/>
          <w:noProof w:val="0"/>
          <w:color w:val="9D0039"/>
          <w:sz w:val="30"/>
          <w:szCs w:val="30"/>
          <w:lang w:val="ru-RU"/>
        </w:rPr>
        <w:t>Если вы заезжаете по путевке на оздоровительный отдых (без лечения)</w:t>
      </w:r>
    </w:p>
    <w:p xmlns:wp14="http://schemas.microsoft.com/office/word/2010/wordml" w:rsidP="48F68B1A" w14:paraId="0018E0A1" wp14:textId="7D940B30">
      <w:pPr>
        <w:jc w:val="both"/>
      </w:pPr>
      <w:r w:rsidRPr="1591C911" w:rsidR="1591C911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- Взрослым необходимо иметь паспорт (на детей – свидетельства о рождении).</w:t>
      </w:r>
    </w:p>
    <w:p xmlns:wp14="http://schemas.microsoft.com/office/word/2010/wordml" w:rsidP="48F68B1A" w14:paraId="33902315" wp14:textId="7C3B07CE">
      <w:pPr>
        <w:jc w:val="both"/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 xml:space="preserve">- Если вы планируете покупать медицинские услуги, то наличие санаторно-курортной карты обязательно. </w:t>
      </w:r>
    </w:p>
    <w:p w:rsidR="73617254" w:rsidP="73617254" w:rsidRDefault="73617254" w14:paraId="4022717B" w14:textId="3F4DDE96">
      <w:pPr>
        <w:jc w:val="both"/>
      </w:pPr>
      <w:r w:rsidRPr="73617254" w:rsidR="73617254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- справка не более 3-дневной давности об отсутствии контактов с инфекционными больными</w:t>
      </w:r>
    </w:p>
    <w:p w:rsidR="73617254" w:rsidP="73617254" w:rsidRDefault="73617254" w14:paraId="130C3575" w14:textId="08753D4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73617254" w:rsidR="73617254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ru-RU"/>
        </w:rPr>
        <w:t xml:space="preserve">- </w:t>
      </w:r>
      <w:r w:rsidRPr="73617254" w:rsidR="736172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При заезде детей с сопровождающими лицами (кроме законных представителей: родителей, опекунов, усыновителей, попечителей), необходимо письменное согласие законных представителей (одного из них), составленное в свободной форме. Согласие может быть оформлено также и в нотариальной форме.</w:t>
      </w:r>
    </w:p>
    <w:p w:rsidR="73617254" w:rsidP="73617254" w:rsidRDefault="73617254" w14:paraId="1837959A" w14:textId="6AE35354">
      <w:pPr>
        <w:jc w:val="center"/>
        <w:rPr>
          <w:rFonts w:ascii="Arial" w:hAnsi="Arial" w:eastAsia="Arial" w:cs="Arial"/>
          <w:b w:val="1"/>
          <w:bCs w:val="1"/>
          <w:noProof w:val="0"/>
          <w:color w:val="9D0039"/>
          <w:sz w:val="30"/>
          <w:szCs w:val="30"/>
          <w:lang w:val="ru-RU"/>
        </w:rPr>
      </w:pPr>
    </w:p>
    <w:p xmlns:wp14="http://schemas.microsoft.com/office/word/2010/wordml" w:rsidP="48F68B1A" w14:paraId="656DF973" wp14:textId="6768AA2B">
      <w:pPr>
        <w:jc w:val="center"/>
      </w:pPr>
      <w:r w:rsidRPr="48F68B1A" w:rsidR="48F68B1A">
        <w:rPr>
          <w:rFonts w:ascii="Arial" w:hAnsi="Arial" w:eastAsia="Arial" w:cs="Arial"/>
          <w:b w:val="1"/>
          <w:bCs w:val="1"/>
          <w:noProof w:val="0"/>
          <w:color w:val="9D0039"/>
          <w:sz w:val="30"/>
          <w:szCs w:val="30"/>
          <w:lang w:val="ru-RU"/>
        </w:rPr>
        <w:t>Для посещения бассейна необходимо иметь</w:t>
      </w:r>
    </w:p>
    <w:p xmlns:wp14="http://schemas.microsoft.com/office/word/2010/wordml" w:rsidP="48F68B1A" w14:paraId="4B8B1652" wp14:textId="73A19150">
      <w:pPr>
        <w:jc w:val="both"/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- Купальные принадлежности (купальный костюм, шапочка, резиновые тапочки);</w:t>
      </w:r>
    </w:p>
    <w:p xmlns:wp14="http://schemas.microsoft.com/office/word/2010/wordml" w:rsidP="48F68B1A" w14:paraId="3BCD6101" wp14:textId="53FF7E0B">
      <w:pPr>
        <w:jc w:val="both"/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- Заключение (справка) врача-дерматолога об отсутствии заразных заболеваний кожи;</w:t>
      </w:r>
    </w:p>
    <w:p xmlns:wp14="http://schemas.microsoft.com/office/word/2010/wordml" w:rsidP="48F68B1A" w14:paraId="7F25644D" wp14:textId="621BC307">
      <w:pPr>
        <w:jc w:val="both"/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- На детей до 14 лет – отрицательный результат анализа соскоба на энтеробиоз.</w:t>
      </w:r>
    </w:p>
    <w:p xmlns:wp14="http://schemas.microsoft.com/office/word/2010/wordml" w:rsidP="48F68B1A" w14:paraId="1223DE6B" wp14:textId="263B59A7">
      <w:pPr>
        <w:jc w:val="center"/>
      </w:pPr>
      <w:r>
        <w:br/>
      </w:r>
    </w:p>
    <w:p xmlns:wp14="http://schemas.microsoft.com/office/word/2010/wordml" w:rsidP="48F68B1A" w14:paraId="6F440669" wp14:textId="5F13D20D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6"/>
          <w:szCs w:val="26"/>
        </w:rPr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Прием отдыхающих в день заезда – с 8:00 час., выезд из санатория в последний день срока путевки не позднее 20:00 час. При согласовании возможен заезд накануне вечером либо выезд утром.</w:t>
      </w:r>
    </w:p>
    <w:p xmlns:wp14="http://schemas.microsoft.com/office/word/2010/wordml" w:rsidP="48F68B1A" w14:paraId="558A472A" wp14:textId="38A19917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6"/>
          <w:szCs w:val="26"/>
        </w:rPr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 xml:space="preserve">Если вы принимаете какие-либо лекарственные препараты – позаботьтесь об их достаточном количестве на весь период Вашего пребывания в санатории. </w:t>
      </w:r>
      <w:r w:rsidRPr="48F68B1A" w:rsidR="48F68B1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6"/>
          <w:szCs w:val="26"/>
          <w:lang w:val="ru-RU"/>
        </w:rPr>
        <w:t>Лекарства, рекомендуемые врачами-специалистами санатория, в стоимость путевки не входят.</w:t>
      </w:r>
    </w:p>
    <w:p xmlns:wp14="http://schemas.microsoft.com/office/word/2010/wordml" w:rsidP="48F68B1A" w14:paraId="243F157E" wp14:textId="7C46E5DE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6"/>
          <w:szCs w:val="26"/>
        </w:rPr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Если Ваша путевка оплачена предприятием или турагентством, Вы должны иметь доверенность предприятия на получение от санатория путевки либо путевку туристического агентства.</w:t>
      </w:r>
    </w:p>
    <w:p xmlns:wp14="http://schemas.microsoft.com/office/word/2010/wordml" w:rsidP="48F68B1A" w14:paraId="32043F1F" wp14:textId="5D14E1E7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6"/>
          <w:szCs w:val="26"/>
        </w:rPr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 xml:space="preserve">За опоздание, а также в случае досрочного выезда лица-получателя услуг по путевке, Санаторий ответственности не несет и не возмещает стоимость проживания, питания, лечения (т.е. стоимость путевки) опоздавшего либо досрочно выехавшего лица. </w:t>
      </w:r>
    </w:p>
    <w:p xmlns:wp14="http://schemas.microsoft.com/office/word/2010/wordml" w:rsidP="48F68B1A" w14:paraId="3773CD69" wp14:textId="687F210D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6"/>
          <w:szCs w:val="26"/>
        </w:rPr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При невозможности приезда путевка должна быть в кратчайшие сроки возвращена в организацию, выдавшую путевку.</w:t>
      </w:r>
    </w:p>
    <w:p xmlns:wp14="http://schemas.microsoft.com/office/word/2010/wordml" w:rsidP="48F68B1A" w14:paraId="3C5E6A0F" wp14:textId="28B844DD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6"/>
          <w:szCs w:val="26"/>
        </w:rPr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Лица, которым пребывание в санатории противопоказано, не принимаются.</w:t>
      </w:r>
    </w:p>
    <w:p xmlns:wp14="http://schemas.microsoft.com/office/word/2010/wordml" w:rsidP="48F68B1A" w14:paraId="08ADFC6F" wp14:textId="2A55512E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FF0000"/>
          <w:sz w:val="26"/>
          <w:szCs w:val="26"/>
        </w:rPr>
      </w:pPr>
      <w:r w:rsidRPr="48F68B1A" w:rsidR="48F68B1A">
        <w:rPr>
          <w:rFonts w:ascii="Arial" w:hAnsi="Arial" w:eastAsia="Arial" w:cs="Arial"/>
          <w:b w:val="1"/>
          <w:bCs w:val="1"/>
          <w:noProof w:val="0"/>
          <w:color w:val="FF0000"/>
          <w:sz w:val="26"/>
          <w:szCs w:val="26"/>
          <w:lang w:val="ru-RU"/>
        </w:rPr>
        <w:t>Передача путевки другому лицу и деление путевки запрещены.</w:t>
      </w:r>
    </w:p>
    <w:p xmlns:wp14="http://schemas.microsoft.com/office/word/2010/wordml" w:rsidP="48F68B1A" w14:paraId="46743E8A" wp14:textId="4E136874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6"/>
          <w:szCs w:val="26"/>
        </w:rPr>
      </w:pPr>
      <w:r w:rsidRPr="48F68B1A" w:rsidR="48F68B1A">
        <w:rPr>
          <w:rFonts w:ascii="Arial" w:hAnsi="Arial" w:eastAsia="Arial" w:cs="Arial"/>
          <w:noProof w:val="0"/>
          <w:color w:val="000000" w:themeColor="text1" w:themeTint="FF" w:themeShade="FF"/>
          <w:sz w:val="26"/>
          <w:szCs w:val="26"/>
          <w:lang w:val="ru-RU"/>
        </w:rPr>
        <w:t>Лица, грубо нарушившие режим и правила внутреннего распорядка, выписываются из санатория досрочно без права восстановления путевки и возмещения ее стоимости.</w:t>
      </w:r>
    </w:p>
    <w:p xmlns:wp14="http://schemas.microsoft.com/office/word/2010/wordml" w:rsidP="1591C911" w14:paraId="2F73DC15" wp14:textId="57F9256C">
      <w:pPr>
        <w:jc w:val="center"/>
      </w:pPr>
      <w:r>
        <w:br/>
      </w:r>
      <w:r w:rsidRPr="1591C911" w:rsidR="1591C911">
        <w:rPr>
          <w:rFonts w:ascii="Arial" w:hAnsi="Arial" w:eastAsia="Arial" w:cs="Arial"/>
          <w:i w:val="1"/>
          <w:iCs w:val="1"/>
          <w:noProof w:val="0"/>
          <w:color w:val="707174"/>
          <w:sz w:val="26"/>
          <w:szCs w:val="26"/>
          <w:lang w:val="ru-RU"/>
        </w:rPr>
        <w:t xml:space="preserve"> </w:t>
      </w:r>
      <w:hyperlink r:id="R89495403f54948b2">
        <w:r w:rsidRPr="1591C911" w:rsidR="1591C911">
          <w:rPr>
            <w:rStyle w:val="Hyperlink"/>
            <w:rFonts w:ascii="Arial" w:hAnsi="Arial" w:eastAsia="Arial" w:cs="Arial"/>
            <w:i w:val="1"/>
            <w:iCs w:val="1"/>
            <w:noProof w:val="0"/>
            <w:sz w:val="26"/>
            <w:szCs w:val="26"/>
            <w:lang w:val="ru-RU"/>
          </w:rPr>
          <w:t>Скачать памятку для заезжающих в санаторий</w:t>
        </w:r>
      </w:hyperlink>
    </w:p>
    <w:p xmlns:wp14="http://schemas.microsoft.com/office/word/2010/wordml" w:rsidP="48F68B1A" w14:paraId="3FEC592A" wp14:textId="46360E1E">
      <w:pPr>
        <w:spacing w:line="257" w:lineRule="auto"/>
      </w:pPr>
      <w:r w:rsidRPr="1591C911" w:rsidR="1591C91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1591C911" w:rsidR="1591C9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Размещение домашних животных в санатории запрещено!</w:t>
      </w:r>
    </w:p>
    <w:p xmlns:wp14="http://schemas.microsoft.com/office/word/2010/wordml" w:rsidP="48F68B1A" w14:paraId="60D1BBA3" wp14:textId="3E8AE748">
      <w:pPr>
        <w:spacing w:line="257" w:lineRule="auto"/>
      </w:pPr>
      <w:r w:rsidRPr="48F68B1A" w:rsidR="48F68B1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xmlns:wp14="http://schemas.microsoft.com/office/word/2010/wordml" w:rsidP="48F68B1A" w14:paraId="51ED7C9F" wp14:textId="799EEBD8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xmlns:wp14="http://schemas.microsoft.com/office/word/2010/wordml" w:rsidP="48F68B1A" w14:paraId="2B1CC04C" wp14:textId="514EB33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86229-55FB-4AB7-9903-19BBFC9E4666}"/>
  <w14:docId w14:val="5F9F1224"/>
  <w:rsids>
    <w:rsidRoot w:val="5F9F1224"/>
    <w:rsid w:val="1591C911"/>
    <w:rsid w:val="48F68B1A"/>
    <w:rsid w:val="5F9F1224"/>
    <w:rsid w:val="7361725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44822e14e7d44d47" /><Relationship Type="http://schemas.openxmlformats.org/officeDocument/2006/relationships/hyperlink" Target="http://www.san-mitino.ru/New%20Folder1/Pamyatka2017.pdf" TargetMode="External" Id="R89495403f54948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2021-01-20T06:44:47.7176528Z</dcterms:created>
  <dcterms:modified xsi:type="dcterms:W3CDTF">2021-07-22T06:34:19.6584346Z</dcterms:modified>
  <dc:creator>zhemchuzhina.sanatory</dc:creator>
  <lastModifiedBy>zem85sanatory</lastModifiedBy>
</coreProperties>
</file>